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D95" w:rsidRPr="00BA0C74" w:rsidRDefault="00E20D95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BA0C7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28.04</w:t>
      </w:r>
    </w:p>
    <w:p w:rsidR="00E20D95" w:rsidRPr="00BA0C74" w:rsidRDefault="00E20D95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BA0C7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Тема:</w:t>
      </w:r>
      <w:r w:rsidRPr="00BA0C74">
        <w:rPr>
          <w:rFonts w:ascii="Times New Roman" w:hAnsi="Times New Roman" w:cs="Times New Roman"/>
          <w:color w:val="000000" w:themeColor="text1"/>
          <w:sz w:val="24"/>
          <w:szCs w:val="24"/>
        </w:rPr>
        <w:t>Основные международные документы о правах человека и правах ребенка.</w:t>
      </w:r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4D3794" w:rsidRPr="00BA0C74" w:rsidRDefault="00E20D95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Кеше </w:t>
      </w:r>
      <w:proofErr w:type="spellStart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хокуклары</w:t>
      </w:r>
      <w:proofErr w:type="spellEnd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бала </w:t>
      </w:r>
      <w:proofErr w:type="spellStart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хокуклары</w:t>
      </w:r>
      <w:proofErr w:type="spellEnd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турында</w:t>
      </w:r>
      <w:proofErr w:type="spellEnd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төп</w:t>
      </w:r>
      <w:proofErr w:type="spellEnd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халыкара</w:t>
      </w:r>
      <w:proofErr w:type="spellEnd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документлар</w:t>
      </w:r>
      <w:proofErr w:type="spellEnd"/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E20D95" w:rsidRPr="00BA0C74" w:rsidRDefault="00E20D95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На данный момент существует три основных международных документа, и все они приняты Организацией Объединенных Наций: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38C1266" wp14:editId="0FAAC4A6">
            <wp:extent cx="3429000" cy="1943100"/>
            <wp:effectExtent l="0" t="0" r="0" b="0"/>
            <wp:docPr id="1" name="Рисунок 1" descr="Фото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ото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0D95" w:rsidRPr="00BA0C74" w:rsidRDefault="00E20D95" w:rsidP="00BA0C7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Декларация прав ребенка;</w:t>
      </w:r>
    </w:p>
    <w:p w:rsidR="00E20D95" w:rsidRPr="00BA0C74" w:rsidRDefault="00E20D95" w:rsidP="00BA0C7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Конвенция о правах ребенка;</w:t>
      </w:r>
    </w:p>
    <w:p w:rsidR="00E20D95" w:rsidRPr="00BA0C74" w:rsidRDefault="00E20D95" w:rsidP="00BA0C7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Всемирная декларация об обеспечении выживания, защиты и развития детей.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Главным документом, определяющим и закрепляющим основные права ребенка, выступает Конвенция.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Именно в ней несовершеннолетний впервые предстает как субъект права, самостоятельная личность, наделенная всеми правами и свободами человека.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Положения, определенные в 54 статьях Конвенции, распространяются на всех детей без исключения (согласно Конвенции, ребенок – это человек до достижения им восемнадцатилетнего возраста).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Список международных правовых документов, определяющих права детей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Декларация 1924 и 1959 годов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самом деле самым первым документом была Женевская Декларация прав ребенка, принятая в ноябре 1924 года. Основной посыл документа – «ребенок не товар». Это была первая попытка на международном уровне защитить несовершеннолетних, улучшить их положение, противостоять детскому труду и рабству.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В Декларации были сформулированы пять принципов: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546D5DE" wp14:editId="29877D04">
            <wp:extent cx="3429000" cy="2457450"/>
            <wp:effectExtent l="0" t="0" r="0" b="0"/>
            <wp:docPr id="2" name="Рисунок 2" descr="Фото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ото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D95" w:rsidRPr="00BA0C74" w:rsidRDefault="00E20D95" w:rsidP="00BA0C7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 несовершеннолетнего должны быть возможности и средства для его физического и духовного развития;</w:t>
      </w:r>
    </w:p>
    <w:p w:rsidR="00E20D95" w:rsidRPr="00BA0C74" w:rsidRDefault="00E20D95" w:rsidP="00BA0C7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голодного ребенка накормить, больному – помочь, сироту приютить, ошибающегося – поправить;</w:t>
      </w:r>
    </w:p>
    <w:p w:rsidR="00E20D95" w:rsidRPr="00BA0C74" w:rsidRDefault="00E20D95" w:rsidP="00BA0C7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в сложное время первая помощь – детям;</w:t>
      </w:r>
    </w:p>
    <w:p w:rsidR="00E20D95" w:rsidRPr="00BA0C74" w:rsidRDefault="00E20D95" w:rsidP="00BA0C7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он должен быть защищен от любой формы эксплуатации;</w:t>
      </w:r>
    </w:p>
    <w:p w:rsidR="00E20D95" w:rsidRPr="00BA0C74" w:rsidRDefault="00E20D95" w:rsidP="00BA0C7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малышей нужно воспитывать с мыслью, что он должен приносить пользу другим людям.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1959 году Генеральной Ассамблеей ООН была принята новая Декларация, в которой все, кто так или иначе имеет какое-то влияние на жизнь несовершеннолетних – правительства, местные власти, родители, общественные организации, — призываются к признанию свобод юных граждан и их соблюдению.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Декларации особо подчеркивается, что права и свободы распространяются на всех малышей без исключения независимо от пола и расы, религии и состояния здоровья, социального и материального положения семьи.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В десяти основных принципах декларируются права несовершеннолетних на:</w:t>
      </w:r>
    </w:p>
    <w:p w:rsidR="00E20D95" w:rsidRPr="00BA0C74" w:rsidRDefault="00E20D95" w:rsidP="00BA0C74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имя и гражданство;</w:t>
      </w:r>
    </w:p>
    <w:p w:rsidR="00E20D95" w:rsidRPr="00BA0C74" w:rsidRDefault="00E20D95" w:rsidP="00BA0C74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любовь, заботу и понимание родителей и других членов семьи;</w:t>
      </w:r>
    </w:p>
    <w:p w:rsidR="00E20D95" w:rsidRPr="00BA0C74" w:rsidRDefault="00E20D95" w:rsidP="00BA0C74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материальное обеспечение и социальную защиту;</w:t>
      </w:r>
    </w:p>
    <w:p w:rsidR="00E20D95" w:rsidRPr="00BA0C74" w:rsidRDefault="00E20D95" w:rsidP="00BA0C74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образование и медицинскую помощь;</w:t>
      </w:r>
    </w:p>
    <w:p w:rsidR="00E20D95" w:rsidRPr="00BA0C74" w:rsidRDefault="00E20D95" w:rsidP="00BA0C74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воспитание и развитие;</w:t>
      </w:r>
    </w:p>
    <w:p w:rsidR="00E20D95" w:rsidRPr="00BA0C74" w:rsidRDefault="00E20D95" w:rsidP="00BA0C74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защиту от любых форм эксплуатации, от жестокого обращения и унижений.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Конвенция ООН 1989 года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Конвенция 1989 года углубляет и расширяет перечень положений, определенных в Декларации. Здесь большое внимание уделяется не только основным правам человека (на жизнь и материальное обеспечение), но и социально-нравственным аспектам воспитания и развития, особой заботе о детях, попавших в сложную жизненную ситуацию.</w:t>
      </w:r>
    </w:p>
    <w:p w:rsidR="00E20D95" w:rsidRPr="00BA0C74" w:rsidRDefault="00E20D95" w:rsidP="00BA0C74">
      <w:pPr>
        <w:shd w:val="clear" w:color="auto" w:fill="FFFFFF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Конвенция обеспечивает права ребенка с нескольких сторон:</w:t>
      </w:r>
    </w:p>
    <w:p w:rsidR="00E20D95" w:rsidRPr="00BA0C74" w:rsidRDefault="00E20D95" w:rsidP="00BA0C74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базовые – неотъемлемое право на жизнь, на имя и </w:t>
      </w:r>
      <w:hyperlink r:id="rId7" w:history="1">
        <w:r w:rsidRPr="00BA0C74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bdr w:val="none" w:sz="0" w:space="0" w:color="auto" w:frame="1"/>
            <w:lang w:eastAsia="ru-RU"/>
          </w:rPr>
          <w:t>гражданство</w:t>
        </w:r>
      </w:hyperlink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право знать своих родителей и жить в семье, окруженный заботой и любовью, на жилище, пищу и чистую воду, на медицинскую помощь, на защиту от насилия;</w:t>
      </w:r>
    </w:p>
    <w:p w:rsidR="00E20D95" w:rsidRPr="00BA0C74" w:rsidRDefault="00E20D95" w:rsidP="00BA0C74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социальные – на получение образования, на достойное физическое, интеллектуальное, духовное развитие, на свободу совести и религии, право иметь свое мнение и свободно его выражать, на неприкосновенность частной жизни;</w:t>
      </w:r>
    </w:p>
    <w:p w:rsidR="00E20D95" w:rsidRPr="00BA0C74" w:rsidRDefault="00E20D95" w:rsidP="00BA0C74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сложных ситуациях дети, оставшиеся без попечения родителей, сироты или беженцы имеют право на особую помощь и поддержку государства, </w:t>
      </w:r>
      <w:hyperlink r:id="rId8" w:history="1">
        <w:r w:rsidRPr="00BA0C74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bdr w:val="none" w:sz="0" w:space="0" w:color="auto" w:frame="1"/>
            <w:lang w:eastAsia="ru-RU"/>
          </w:rPr>
          <w:t>дети-инвалиды</w:t>
        </w:r>
      </w:hyperlink>
      <w:r w:rsidRPr="00BA0C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или с особым уровнем умственного или физического развития должны быть максимально интегрированы в общество, они имеют право на дополнительные социальные блага.</w:t>
      </w:r>
    </w:p>
    <w:p w:rsidR="00E20D95" w:rsidRPr="00BA0C74" w:rsidRDefault="00E20D95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E20D95" w:rsidRPr="00BA0C74" w:rsidRDefault="00EE0094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1.Выписат</w:t>
      </w:r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ь основные документы в тетради</w:t>
      </w:r>
    </w:p>
    <w:p w:rsidR="00EE0094" w:rsidRPr="00BA0C74" w:rsidRDefault="00EE0094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797201" w:rsidRPr="00BA0C74" w:rsidRDefault="00797201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Домашняя работа.</w:t>
      </w:r>
    </w:p>
    <w:p w:rsidR="00797201" w:rsidRPr="00BA0C74" w:rsidRDefault="00797201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1.Прочитать параграф.</w:t>
      </w:r>
    </w:p>
    <w:p w:rsidR="00797201" w:rsidRPr="00BA0C74" w:rsidRDefault="00797201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2. Напишите какую роль играют в обществе </w:t>
      </w:r>
      <w:r w:rsidRPr="00BA0C74">
        <w:rPr>
          <w:rFonts w:ascii="Times New Roman" w:hAnsi="Times New Roman" w:cs="Times New Roman"/>
          <w:color w:val="000000" w:themeColor="text1"/>
          <w:sz w:val="24"/>
          <w:szCs w:val="24"/>
        </w:rPr>
        <w:t>международные документы о правах ребенка.</w:t>
      </w:r>
      <w:r w:rsidRPr="00BA0C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797201" w:rsidRPr="00BA0C74" w:rsidRDefault="00797201" w:rsidP="00BA0C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sectPr w:rsidR="00797201" w:rsidRPr="00BA0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1231A"/>
    <w:multiLevelType w:val="multilevel"/>
    <w:tmpl w:val="944EF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181BB4"/>
    <w:multiLevelType w:val="multilevel"/>
    <w:tmpl w:val="F1E8E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B15E07"/>
    <w:multiLevelType w:val="multilevel"/>
    <w:tmpl w:val="EB26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CA415A"/>
    <w:multiLevelType w:val="multilevel"/>
    <w:tmpl w:val="92FEC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D95"/>
    <w:rsid w:val="004D3794"/>
    <w:rsid w:val="00797201"/>
    <w:rsid w:val="00BA0C74"/>
    <w:rsid w:val="00E20D95"/>
    <w:rsid w:val="00EE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452C03-493E-499B-AD98-243BAB8CF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5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56942">
          <w:marLeft w:val="0"/>
          <w:marRight w:val="0"/>
          <w:marTop w:val="405"/>
          <w:marBottom w:val="405"/>
          <w:divBdr>
            <w:top w:val="dashed" w:sz="6" w:space="23" w:color="9AE538"/>
            <w:left w:val="dashed" w:sz="6" w:space="31" w:color="9AE538"/>
            <w:bottom w:val="dashed" w:sz="6" w:space="24" w:color="9AE538"/>
            <w:right w:val="dashed" w:sz="6" w:space="23" w:color="9AE538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zakon.guru/semejnoe-pravo/alimenty/rebenku-invalidu-pri-razvod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ozakon.guru/semejnoe-pravo/brak/grazhdanstvo-rf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2020-04-22T18:30:00Z</dcterms:created>
  <dcterms:modified xsi:type="dcterms:W3CDTF">2020-04-25T08:09:00Z</dcterms:modified>
</cp:coreProperties>
</file>